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B008" w14:textId="77777777" w:rsidR="00CB0D40" w:rsidRDefault="00CB0D40" w:rsidP="00CB0D40">
      <w:pPr>
        <w:jc w:val="center"/>
        <w:rPr>
          <w:rFonts w:ascii="Times New Roman" w:hAnsi="Times New Roman" w:cs="Times New Roman"/>
          <w:b/>
          <w:bCs/>
          <w:color w:val="156082" w:themeColor="accent1"/>
          <w:sz w:val="36"/>
          <w:szCs w:val="36"/>
        </w:rPr>
      </w:pPr>
    </w:p>
    <w:p w14:paraId="407A15F7" w14:textId="4405E06C" w:rsidR="00CB0D40" w:rsidRPr="00CB0D40" w:rsidRDefault="00CB0D40" w:rsidP="00CB0D40">
      <w:pPr>
        <w:jc w:val="center"/>
        <w:rPr>
          <w:rFonts w:ascii="Times New Roman" w:hAnsi="Times New Roman" w:cs="Times New Roman"/>
          <w:b/>
          <w:bCs/>
          <w:color w:val="156082" w:themeColor="accent1"/>
          <w:sz w:val="36"/>
          <w:szCs w:val="36"/>
        </w:rPr>
      </w:pPr>
      <w:r w:rsidRPr="00DC3971">
        <w:rPr>
          <w:rFonts w:ascii="Times New Roman" w:hAnsi="Times New Roman" w:cs="Times New Roman"/>
          <w:b/>
          <w:bCs/>
          <w:color w:val="156082" w:themeColor="accent1"/>
          <w:sz w:val="36"/>
          <w:szCs w:val="36"/>
        </w:rPr>
        <w:t>COMUNICATO STAMPA</w:t>
      </w:r>
    </w:p>
    <w:p w14:paraId="76224EEE" w14:textId="00B131A9" w:rsidR="00990938" w:rsidRPr="00CB0D40" w:rsidRDefault="00990938" w:rsidP="00CB0D40">
      <w:pPr>
        <w:jc w:val="center"/>
        <w:rPr>
          <w:rFonts w:ascii="Times New Roman" w:hAnsi="Times New Roman" w:cs="Times New Roman"/>
          <w:b/>
          <w:bCs/>
          <w:sz w:val="32"/>
          <w:szCs w:val="32"/>
        </w:rPr>
      </w:pPr>
      <w:r w:rsidRPr="00990938">
        <w:rPr>
          <w:rFonts w:ascii="Times New Roman" w:hAnsi="Times New Roman" w:cs="Times New Roman"/>
          <w:b/>
          <w:bCs/>
          <w:sz w:val="32"/>
          <w:szCs w:val="32"/>
        </w:rPr>
        <w:t xml:space="preserve">Gli studenti dell’Università di Perugia protagonisti di un Business Case per AgriEuro: </w:t>
      </w:r>
      <w:r w:rsidR="000803F4">
        <w:rPr>
          <w:rFonts w:ascii="Times New Roman" w:hAnsi="Times New Roman" w:cs="Times New Roman"/>
          <w:b/>
          <w:bCs/>
          <w:sz w:val="32"/>
          <w:szCs w:val="32"/>
        </w:rPr>
        <w:t>premiato il gruppo vincitore.</w:t>
      </w:r>
    </w:p>
    <w:p w14:paraId="29DB8812" w14:textId="77777777" w:rsidR="00CB0D40" w:rsidRDefault="00990938" w:rsidP="00990938">
      <w:pPr>
        <w:jc w:val="both"/>
        <w:rPr>
          <w:rFonts w:ascii="Times New Roman" w:hAnsi="Times New Roman" w:cs="Times New Roman"/>
          <w:sz w:val="24"/>
          <w:szCs w:val="24"/>
        </w:rPr>
      </w:pPr>
      <w:r w:rsidRPr="00990938">
        <w:br/>
      </w:r>
    </w:p>
    <w:p w14:paraId="2703E804" w14:textId="07E706EC" w:rsidR="00990938" w:rsidRPr="00990938" w:rsidRDefault="00990938" w:rsidP="00990938">
      <w:pPr>
        <w:jc w:val="both"/>
        <w:rPr>
          <w:rFonts w:ascii="Times New Roman" w:hAnsi="Times New Roman" w:cs="Times New Roman"/>
          <w:sz w:val="24"/>
          <w:szCs w:val="24"/>
        </w:rPr>
      </w:pPr>
      <w:r w:rsidRPr="00990938">
        <w:rPr>
          <w:rFonts w:ascii="Times New Roman" w:hAnsi="Times New Roman" w:cs="Times New Roman"/>
          <w:sz w:val="24"/>
          <w:szCs w:val="24"/>
        </w:rPr>
        <w:t xml:space="preserve">Lunedì 20 gennaio 2025, presso </w:t>
      </w:r>
      <w:r w:rsidRPr="00CB0D40">
        <w:rPr>
          <w:rFonts w:ascii="Times New Roman" w:hAnsi="Times New Roman" w:cs="Times New Roman"/>
          <w:sz w:val="24"/>
          <w:szCs w:val="24"/>
        </w:rPr>
        <w:t>l’</w:t>
      </w:r>
      <w:r w:rsidRPr="00CB0D40">
        <w:rPr>
          <w:rFonts w:ascii="Times New Roman" w:hAnsi="Times New Roman" w:cs="Times New Roman"/>
          <w:b/>
          <w:bCs/>
          <w:sz w:val="24"/>
          <w:szCs w:val="24"/>
        </w:rPr>
        <w:t xml:space="preserve">Università di Perugia </w:t>
      </w:r>
      <w:r w:rsidRPr="00CB0D40">
        <w:rPr>
          <w:rFonts w:ascii="Times New Roman" w:hAnsi="Times New Roman" w:cs="Times New Roman"/>
          <w:sz w:val="24"/>
          <w:szCs w:val="24"/>
        </w:rPr>
        <w:t xml:space="preserve">(Facoltà di Scienze Politiche), </w:t>
      </w:r>
      <w:r w:rsidRPr="00990938">
        <w:rPr>
          <w:rFonts w:ascii="Times New Roman" w:hAnsi="Times New Roman" w:cs="Times New Roman"/>
          <w:sz w:val="24"/>
          <w:szCs w:val="24"/>
        </w:rPr>
        <w:t xml:space="preserve">si è </w:t>
      </w:r>
      <w:r w:rsidRPr="00CB0D40">
        <w:rPr>
          <w:rFonts w:ascii="Times New Roman" w:hAnsi="Times New Roman" w:cs="Times New Roman"/>
          <w:sz w:val="24"/>
          <w:szCs w:val="24"/>
        </w:rPr>
        <w:t xml:space="preserve">svolto l’evento </w:t>
      </w:r>
      <w:r w:rsidRPr="00990938">
        <w:rPr>
          <w:rFonts w:ascii="Times New Roman" w:hAnsi="Times New Roman" w:cs="Times New Roman"/>
          <w:sz w:val="24"/>
          <w:szCs w:val="24"/>
        </w:rPr>
        <w:t xml:space="preserve">di premiazione del </w:t>
      </w:r>
      <w:r w:rsidRPr="00990938">
        <w:rPr>
          <w:rFonts w:ascii="Times New Roman" w:hAnsi="Times New Roman" w:cs="Times New Roman"/>
          <w:b/>
          <w:bCs/>
          <w:sz w:val="24"/>
          <w:szCs w:val="24"/>
        </w:rPr>
        <w:t>Business Case</w:t>
      </w:r>
      <w:r w:rsidRPr="00990938">
        <w:rPr>
          <w:rFonts w:ascii="Times New Roman" w:hAnsi="Times New Roman" w:cs="Times New Roman"/>
          <w:sz w:val="24"/>
          <w:szCs w:val="24"/>
        </w:rPr>
        <w:t xml:space="preserve"> </w:t>
      </w:r>
      <w:r w:rsidR="000803F4">
        <w:rPr>
          <w:rFonts w:ascii="Times New Roman" w:hAnsi="Times New Roman" w:cs="Times New Roman"/>
          <w:sz w:val="24"/>
          <w:szCs w:val="24"/>
        </w:rPr>
        <w:t xml:space="preserve">guidato dalla professoressa Cecilia Chirieleison, in collaborazione con AgriEuro, e organizzato </w:t>
      </w:r>
      <w:r w:rsidRPr="00990938">
        <w:rPr>
          <w:rFonts w:ascii="Times New Roman" w:hAnsi="Times New Roman" w:cs="Times New Roman"/>
          <w:sz w:val="24"/>
          <w:szCs w:val="24"/>
        </w:rPr>
        <w:t xml:space="preserve">nell’ambito del corso magistrale di </w:t>
      </w:r>
      <w:r w:rsidRPr="00990938">
        <w:rPr>
          <w:rFonts w:ascii="Times New Roman" w:hAnsi="Times New Roman" w:cs="Times New Roman"/>
          <w:b/>
          <w:bCs/>
          <w:sz w:val="24"/>
          <w:szCs w:val="24"/>
        </w:rPr>
        <w:t>Strategie di Comunicazione</w:t>
      </w:r>
      <w:r w:rsidRPr="00990938">
        <w:rPr>
          <w:rFonts w:ascii="Times New Roman" w:hAnsi="Times New Roman" w:cs="Times New Roman"/>
          <w:sz w:val="24"/>
          <w:szCs w:val="24"/>
        </w:rPr>
        <w:t>. Al centro del progetto, l’</w:t>
      </w:r>
      <w:r w:rsidRPr="00990938">
        <w:rPr>
          <w:rFonts w:ascii="Times New Roman" w:hAnsi="Times New Roman" w:cs="Times New Roman"/>
          <w:b/>
          <w:bCs/>
          <w:sz w:val="24"/>
          <w:szCs w:val="24"/>
        </w:rPr>
        <w:t>obiettivo di potenziare la brand awareness dell’azienda</w:t>
      </w:r>
      <w:r w:rsidRPr="00990938">
        <w:rPr>
          <w:rFonts w:ascii="Times New Roman" w:hAnsi="Times New Roman" w:cs="Times New Roman"/>
          <w:sz w:val="24"/>
          <w:szCs w:val="24"/>
        </w:rPr>
        <w:t>, leader europea nel settore e-commerce di macchine per l’agricoltura e il giardinaggio, con sede a Spoleto.</w:t>
      </w:r>
    </w:p>
    <w:p w14:paraId="5BE89E98" w14:textId="17B1B256" w:rsidR="00990938" w:rsidRPr="00990938" w:rsidRDefault="00990938" w:rsidP="00990938">
      <w:pPr>
        <w:jc w:val="both"/>
        <w:rPr>
          <w:rFonts w:ascii="Times New Roman" w:hAnsi="Times New Roman" w:cs="Times New Roman"/>
          <w:sz w:val="24"/>
          <w:szCs w:val="24"/>
        </w:rPr>
      </w:pPr>
      <w:r w:rsidRPr="00990938">
        <w:rPr>
          <w:rFonts w:ascii="Times New Roman" w:hAnsi="Times New Roman" w:cs="Times New Roman"/>
          <w:b/>
          <w:bCs/>
          <w:sz w:val="24"/>
          <w:szCs w:val="24"/>
        </w:rPr>
        <w:t xml:space="preserve">L’iniziativa, avviata ad ottobre 2024, ha coinvolto gli studenti in un percorso </w:t>
      </w:r>
      <w:r w:rsidRPr="00CB0D40">
        <w:rPr>
          <w:rFonts w:ascii="Times New Roman" w:hAnsi="Times New Roman" w:cs="Times New Roman"/>
          <w:b/>
          <w:bCs/>
          <w:sz w:val="24"/>
          <w:szCs w:val="24"/>
        </w:rPr>
        <w:t>immersivo e professional</w:t>
      </w:r>
      <w:r w:rsidR="000803F4">
        <w:rPr>
          <w:rFonts w:ascii="Times New Roman" w:hAnsi="Times New Roman" w:cs="Times New Roman"/>
          <w:b/>
          <w:bCs/>
          <w:sz w:val="24"/>
          <w:szCs w:val="24"/>
        </w:rPr>
        <w:t>izzante</w:t>
      </w:r>
      <w:r w:rsidRPr="00CB0D40">
        <w:rPr>
          <w:rFonts w:ascii="Times New Roman" w:hAnsi="Times New Roman" w:cs="Times New Roman"/>
          <w:b/>
          <w:bCs/>
          <w:sz w:val="24"/>
          <w:szCs w:val="24"/>
        </w:rPr>
        <w:t>.</w:t>
      </w:r>
      <w:r w:rsidRPr="00990938">
        <w:rPr>
          <w:rFonts w:ascii="Times New Roman" w:hAnsi="Times New Roman" w:cs="Times New Roman"/>
          <w:sz w:val="24"/>
          <w:szCs w:val="24"/>
        </w:rPr>
        <w:t xml:space="preserve"> </w:t>
      </w:r>
      <w:r w:rsidR="006C7C54" w:rsidRPr="006C7C54">
        <w:rPr>
          <w:rFonts w:ascii="Times New Roman" w:hAnsi="Times New Roman" w:cs="Times New Roman"/>
          <w:sz w:val="24"/>
          <w:szCs w:val="24"/>
        </w:rPr>
        <w:t>Dopo una serie di incontri formativi presso l’Università, i partecipanti hanno approfondito la conoscenza delle dinamiche e dei processi di AgriEuro direttamente nella sua sede</w:t>
      </w:r>
      <w:r w:rsidR="006C7C54">
        <w:rPr>
          <w:rFonts w:ascii="Times New Roman" w:hAnsi="Times New Roman" w:cs="Times New Roman"/>
          <w:sz w:val="24"/>
          <w:szCs w:val="24"/>
        </w:rPr>
        <w:t xml:space="preserve"> a Spoleto</w:t>
      </w:r>
      <w:r w:rsidR="006C7C54" w:rsidRPr="006C7C54">
        <w:rPr>
          <w:rFonts w:ascii="Times New Roman" w:hAnsi="Times New Roman" w:cs="Times New Roman"/>
          <w:sz w:val="24"/>
          <w:szCs w:val="24"/>
        </w:rPr>
        <w:t>, grazie all’incontro con professionisti e figure manageriali dell'azienda.</w:t>
      </w:r>
      <w:r w:rsidR="006C7C54">
        <w:rPr>
          <w:rFonts w:ascii="Times New Roman" w:hAnsi="Times New Roman" w:cs="Times New Roman"/>
          <w:sz w:val="24"/>
          <w:szCs w:val="24"/>
        </w:rPr>
        <w:t xml:space="preserve"> </w:t>
      </w:r>
      <w:r w:rsidRPr="00990938">
        <w:rPr>
          <w:rFonts w:ascii="Times New Roman" w:hAnsi="Times New Roman" w:cs="Times New Roman"/>
          <w:sz w:val="24"/>
          <w:szCs w:val="24"/>
        </w:rPr>
        <w:t>A dicembre, i gruppi hanno presentato i loro elaborati finali davanti al CEO di AgriEuro, Filippo Settimi, concludendo così una sfida reale e stimolante.</w:t>
      </w:r>
    </w:p>
    <w:p w14:paraId="06190F74" w14:textId="1B34254E" w:rsidR="00990938" w:rsidRPr="00990938" w:rsidRDefault="00990938" w:rsidP="00990938">
      <w:pPr>
        <w:jc w:val="both"/>
        <w:rPr>
          <w:rFonts w:ascii="Times New Roman" w:hAnsi="Times New Roman" w:cs="Times New Roman"/>
          <w:sz w:val="24"/>
          <w:szCs w:val="24"/>
        </w:rPr>
      </w:pPr>
      <w:r w:rsidRPr="00990938">
        <w:rPr>
          <w:rFonts w:ascii="Times New Roman" w:hAnsi="Times New Roman" w:cs="Times New Roman"/>
          <w:b/>
          <w:bCs/>
          <w:sz w:val="24"/>
          <w:szCs w:val="24"/>
        </w:rPr>
        <w:t xml:space="preserve">Divisi in quattro gruppi, gli studenti hanno lavorato con dedizione </w:t>
      </w:r>
      <w:r w:rsidRPr="00CB0D40">
        <w:rPr>
          <w:rFonts w:ascii="Times New Roman" w:hAnsi="Times New Roman" w:cs="Times New Roman"/>
          <w:b/>
          <w:bCs/>
          <w:sz w:val="24"/>
          <w:szCs w:val="24"/>
        </w:rPr>
        <w:t>ad</w:t>
      </w:r>
      <w:r w:rsidRPr="00990938">
        <w:rPr>
          <w:rFonts w:ascii="Times New Roman" w:hAnsi="Times New Roman" w:cs="Times New Roman"/>
          <w:b/>
          <w:bCs/>
          <w:sz w:val="24"/>
          <w:szCs w:val="24"/>
        </w:rPr>
        <w:t xml:space="preserve"> un progetto </w:t>
      </w:r>
      <w:r w:rsidRPr="00CB0D40">
        <w:rPr>
          <w:rFonts w:ascii="Times New Roman" w:hAnsi="Times New Roman" w:cs="Times New Roman"/>
          <w:b/>
          <w:bCs/>
          <w:sz w:val="24"/>
          <w:szCs w:val="24"/>
        </w:rPr>
        <w:t xml:space="preserve">di comunicazione che li ha visti affrontare </w:t>
      </w:r>
      <w:r w:rsidR="000A48A3">
        <w:rPr>
          <w:rFonts w:ascii="Times New Roman" w:hAnsi="Times New Roman" w:cs="Times New Roman"/>
          <w:b/>
          <w:bCs/>
          <w:sz w:val="24"/>
          <w:szCs w:val="24"/>
        </w:rPr>
        <w:t xml:space="preserve">diverse attività </w:t>
      </w:r>
      <w:r w:rsidR="000803F4">
        <w:rPr>
          <w:rFonts w:ascii="Times New Roman" w:hAnsi="Times New Roman" w:cs="Times New Roman"/>
          <w:b/>
          <w:bCs/>
          <w:sz w:val="24"/>
          <w:szCs w:val="24"/>
        </w:rPr>
        <w:t>strategiche</w:t>
      </w:r>
      <w:r w:rsidR="000A48A3">
        <w:rPr>
          <w:rFonts w:ascii="Times New Roman" w:hAnsi="Times New Roman" w:cs="Times New Roman"/>
          <w:b/>
          <w:bCs/>
          <w:sz w:val="24"/>
          <w:szCs w:val="24"/>
        </w:rPr>
        <w:t>.</w:t>
      </w:r>
      <w:r w:rsidRPr="00CB0D40">
        <w:rPr>
          <w:rFonts w:ascii="Times New Roman" w:hAnsi="Times New Roman" w:cs="Times New Roman"/>
          <w:sz w:val="24"/>
          <w:szCs w:val="24"/>
        </w:rPr>
        <w:t xml:space="preserve"> Dapprima, hanno </w:t>
      </w:r>
      <w:r w:rsidRPr="00990938">
        <w:rPr>
          <w:rFonts w:ascii="Times New Roman" w:hAnsi="Times New Roman" w:cs="Times New Roman"/>
          <w:sz w:val="24"/>
          <w:szCs w:val="24"/>
        </w:rPr>
        <w:t>analizza</w:t>
      </w:r>
      <w:r w:rsidRPr="00CB0D40">
        <w:rPr>
          <w:rFonts w:ascii="Times New Roman" w:hAnsi="Times New Roman" w:cs="Times New Roman"/>
          <w:sz w:val="24"/>
          <w:szCs w:val="24"/>
        </w:rPr>
        <w:t>to</w:t>
      </w:r>
      <w:r w:rsidRPr="00990938">
        <w:rPr>
          <w:rFonts w:ascii="Times New Roman" w:hAnsi="Times New Roman" w:cs="Times New Roman"/>
          <w:sz w:val="24"/>
          <w:szCs w:val="24"/>
        </w:rPr>
        <w:t xml:space="preserve"> il posizionamento di AgriEuro e le </w:t>
      </w:r>
      <w:r w:rsidR="000803F4">
        <w:rPr>
          <w:rFonts w:ascii="Times New Roman" w:hAnsi="Times New Roman" w:cs="Times New Roman"/>
          <w:sz w:val="24"/>
          <w:szCs w:val="24"/>
        </w:rPr>
        <w:t>azioni</w:t>
      </w:r>
      <w:r w:rsidRPr="00990938">
        <w:rPr>
          <w:rFonts w:ascii="Times New Roman" w:hAnsi="Times New Roman" w:cs="Times New Roman"/>
          <w:sz w:val="24"/>
          <w:szCs w:val="24"/>
        </w:rPr>
        <w:t xml:space="preserve"> di comunicazione adottate dai competitor e da altre realtà del settore. Il lavoro si è poi concentrato sull’elaborazione di un piano media completo, comprendente </w:t>
      </w:r>
      <w:r w:rsidRPr="00CB0D40">
        <w:rPr>
          <w:rFonts w:ascii="Times New Roman" w:hAnsi="Times New Roman" w:cs="Times New Roman"/>
          <w:sz w:val="24"/>
          <w:szCs w:val="24"/>
        </w:rPr>
        <w:t>l’</w:t>
      </w:r>
      <w:r w:rsidRPr="00990938">
        <w:rPr>
          <w:rFonts w:ascii="Times New Roman" w:hAnsi="Times New Roman" w:cs="Times New Roman"/>
          <w:sz w:val="24"/>
          <w:szCs w:val="24"/>
        </w:rPr>
        <w:t xml:space="preserve">allocazione del budget e </w:t>
      </w:r>
      <w:r w:rsidRPr="00CB0D40">
        <w:rPr>
          <w:rFonts w:ascii="Times New Roman" w:hAnsi="Times New Roman" w:cs="Times New Roman"/>
          <w:sz w:val="24"/>
          <w:szCs w:val="24"/>
        </w:rPr>
        <w:t xml:space="preserve">la </w:t>
      </w:r>
      <w:r w:rsidRPr="00990938">
        <w:rPr>
          <w:rFonts w:ascii="Times New Roman" w:hAnsi="Times New Roman" w:cs="Times New Roman"/>
          <w:sz w:val="24"/>
          <w:szCs w:val="24"/>
        </w:rPr>
        <w:t>selezione dei canali più efficaci, con un focus obbligatorio sui social network. Alcuni gruppi hanno incluso la televisione, scegliendo trasmissioni tematiche in linea con il business aziendale, mentre altri hanno puntato sulla radio, individuando programmi capaci di raggiungere il pubblico di riferimento.</w:t>
      </w:r>
    </w:p>
    <w:p w14:paraId="0A728DA4" w14:textId="146DE403" w:rsidR="00990938" w:rsidRPr="00990938" w:rsidRDefault="00BC4FEB" w:rsidP="00990938">
      <w:pPr>
        <w:jc w:val="both"/>
        <w:rPr>
          <w:rFonts w:ascii="Times New Roman" w:hAnsi="Times New Roman" w:cs="Times New Roman"/>
          <w:sz w:val="24"/>
          <w:szCs w:val="24"/>
        </w:rPr>
      </w:pPr>
      <w:r w:rsidRPr="00CB0D40">
        <w:rPr>
          <w:rFonts w:ascii="Times New Roman" w:hAnsi="Times New Roman" w:cs="Times New Roman"/>
          <w:b/>
          <w:bCs/>
          <w:sz w:val="24"/>
          <w:szCs w:val="24"/>
        </w:rPr>
        <w:t>Aspetto</w:t>
      </w:r>
      <w:r w:rsidR="00990938" w:rsidRPr="00990938">
        <w:rPr>
          <w:rFonts w:ascii="Times New Roman" w:hAnsi="Times New Roman" w:cs="Times New Roman"/>
          <w:b/>
          <w:bCs/>
          <w:sz w:val="24"/>
          <w:szCs w:val="24"/>
        </w:rPr>
        <w:t xml:space="preserve"> centrale del progetto è stata l’ideazione d</w:t>
      </w:r>
      <w:r w:rsidR="000803F4">
        <w:rPr>
          <w:rFonts w:ascii="Times New Roman" w:hAnsi="Times New Roman" w:cs="Times New Roman"/>
          <w:b/>
          <w:bCs/>
          <w:sz w:val="24"/>
          <w:szCs w:val="24"/>
        </w:rPr>
        <w:t xml:space="preserve">el </w:t>
      </w:r>
      <w:r w:rsidR="00990938" w:rsidRPr="00990938">
        <w:rPr>
          <w:rFonts w:ascii="Times New Roman" w:hAnsi="Times New Roman" w:cs="Times New Roman"/>
          <w:b/>
          <w:bCs/>
          <w:sz w:val="24"/>
          <w:szCs w:val="24"/>
        </w:rPr>
        <w:t>pay-off e la creazione di contenuti grafici, video e audio per la campagna pubblicitaria.</w:t>
      </w:r>
      <w:r w:rsidR="00990938" w:rsidRPr="00990938">
        <w:rPr>
          <w:rFonts w:ascii="Times New Roman" w:hAnsi="Times New Roman" w:cs="Times New Roman"/>
          <w:sz w:val="24"/>
          <w:szCs w:val="24"/>
        </w:rPr>
        <w:t xml:space="preserve"> Tutti i lavori presentati si sono distinti per originalità </w:t>
      </w:r>
      <w:r w:rsidR="000803F4">
        <w:rPr>
          <w:rFonts w:ascii="Times New Roman" w:hAnsi="Times New Roman" w:cs="Times New Roman"/>
          <w:sz w:val="24"/>
          <w:szCs w:val="24"/>
        </w:rPr>
        <w:t>ed efficacia</w:t>
      </w:r>
      <w:r w:rsidR="00990938" w:rsidRPr="00990938">
        <w:rPr>
          <w:rFonts w:ascii="Times New Roman" w:hAnsi="Times New Roman" w:cs="Times New Roman"/>
          <w:sz w:val="24"/>
          <w:szCs w:val="24"/>
        </w:rPr>
        <w:t>. In particolare, il gruppo “I-Dea” (</w:t>
      </w:r>
      <w:r w:rsidRPr="00CB0D40">
        <w:rPr>
          <w:rFonts w:ascii="Times New Roman" w:hAnsi="Times New Roman" w:cs="Times New Roman"/>
          <w:sz w:val="24"/>
          <w:szCs w:val="24"/>
        </w:rPr>
        <w:t xml:space="preserve">composto dagli studenti </w:t>
      </w:r>
      <w:r w:rsidR="00990938" w:rsidRPr="00990938">
        <w:rPr>
          <w:rFonts w:ascii="Times New Roman" w:hAnsi="Times New Roman" w:cs="Times New Roman"/>
          <w:sz w:val="24"/>
          <w:szCs w:val="24"/>
        </w:rPr>
        <w:t xml:space="preserve">Aurora Vagnoli, Filippo Canali, Kevin Rossi, Luca Paglioni e Michele Bernardo Filoni) ha brillato grazie a una proposta creativa di grande impatto, con un pay-off fortemente comunicativo e contenuti video distintivi e centrati sulle esigenze di awareness di AgriEuro. </w:t>
      </w:r>
    </w:p>
    <w:p w14:paraId="67B07E67" w14:textId="7553F92D" w:rsidR="00990938" w:rsidRPr="00990938" w:rsidRDefault="00990938" w:rsidP="00990938">
      <w:pPr>
        <w:jc w:val="both"/>
        <w:rPr>
          <w:rFonts w:ascii="Times New Roman" w:hAnsi="Times New Roman" w:cs="Times New Roman"/>
          <w:sz w:val="24"/>
          <w:szCs w:val="24"/>
        </w:rPr>
      </w:pPr>
      <w:r w:rsidRPr="00990938">
        <w:rPr>
          <w:rFonts w:ascii="Times New Roman" w:hAnsi="Times New Roman" w:cs="Times New Roman"/>
          <w:b/>
          <w:bCs/>
          <w:sz w:val="24"/>
          <w:szCs w:val="24"/>
        </w:rPr>
        <w:t>Alla cerimonia di premiazione erano presenti Alessia Settimi, CFO di AgriEuro</w:t>
      </w:r>
      <w:r w:rsidRPr="00990938">
        <w:rPr>
          <w:rFonts w:ascii="Times New Roman" w:hAnsi="Times New Roman" w:cs="Times New Roman"/>
          <w:sz w:val="24"/>
          <w:szCs w:val="24"/>
        </w:rPr>
        <w:t xml:space="preserve">, </w:t>
      </w:r>
      <w:r w:rsidR="00BC4FEB" w:rsidRPr="00CB0D40">
        <w:rPr>
          <w:rFonts w:ascii="Times New Roman" w:hAnsi="Times New Roman" w:cs="Times New Roman"/>
          <w:sz w:val="24"/>
          <w:szCs w:val="24"/>
        </w:rPr>
        <w:t xml:space="preserve">insieme ad </w:t>
      </w:r>
      <w:r w:rsidRPr="00990938">
        <w:rPr>
          <w:rFonts w:ascii="Times New Roman" w:hAnsi="Times New Roman" w:cs="Times New Roman"/>
          <w:sz w:val="24"/>
          <w:szCs w:val="24"/>
        </w:rPr>
        <w:t>una rappresentanza dell’ufficio marketing</w:t>
      </w:r>
      <w:r w:rsidR="00BC4FEB" w:rsidRPr="00CB0D40">
        <w:rPr>
          <w:rFonts w:ascii="Times New Roman" w:hAnsi="Times New Roman" w:cs="Times New Roman"/>
          <w:sz w:val="24"/>
          <w:szCs w:val="24"/>
        </w:rPr>
        <w:t xml:space="preserve"> dell’azienda</w:t>
      </w:r>
      <w:r w:rsidRPr="00990938">
        <w:rPr>
          <w:rFonts w:ascii="Times New Roman" w:hAnsi="Times New Roman" w:cs="Times New Roman"/>
          <w:sz w:val="24"/>
          <w:szCs w:val="24"/>
        </w:rPr>
        <w:t>, che ha consegnato i premi e si è complimentata con gli studenti per l’</w:t>
      </w:r>
      <w:r w:rsidR="00BC4FEB" w:rsidRPr="00CB0D40">
        <w:rPr>
          <w:rFonts w:ascii="Times New Roman" w:hAnsi="Times New Roman" w:cs="Times New Roman"/>
          <w:sz w:val="24"/>
          <w:szCs w:val="24"/>
        </w:rPr>
        <w:t>originalità</w:t>
      </w:r>
      <w:r w:rsidRPr="00990938">
        <w:rPr>
          <w:rFonts w:ascii="Times New Roman" w:hAnsi="Times New Roman" w:cs="Times New Roman"/>
          <w:sz w:val="24"/>
          <w:szCs w:val="24"/>
        </w:rPr>
        <w:t xml:space="preserve"> e </w:t>
      </w:r>
      <w:r w:rsidR="00CB0D40" w:rsidRPr="00CB0D40">
        <w:rPr>
          <w:rFonts w:ascii="Times New Roman" w:hAnsi="Times New Roman" w:cs="Times New Roman"/>
          <w:sz w:val="24"/>
          <w:szCs w:val="24"/>
        </w:rPr>
        <w:t>la creatività</w:t>
      </w:r>
      <w:r w:rsidRPr="00990938">
        <w:rPr>
          <w:rFonts w:ascii="Times New Roman" w:hAnsi="Times New Roman" w:cs="Times New Roman"/>
          <w:sz w:val="24"/>
          <w:szCs w:val="24"/>
        </w:rPr>
        <w:t xml:space="preserve"> dimostrat</w:t>
      </w:r>
      <w:r w:rsidR="00CB0D40" w:rsidRPr="00CB0D40">
        <w:rPr>
          <w:rFonts w:ascii="Times New Roman" w:hAnsi="Times New Roman" w:cs="Times New Roman"/>
          <w:sz w:val="24"/>
          <w:szCs w:val="24"/>
        </w:rPr>
        <w:t>a</w:t>
      </w:r>
      <w:r w:rsidRPr="00990938">
        <w:rPr>
          <w:rFonts w:ascii="Times New Roman" w:hAnsi="Times New Roman" w:cs="Times New Roman"/>
          <w:sz w:val="24"/>
          <w:szCs w:val="24"/>
        </w:rPr>
        <w:t xml:space="preserve">. </w:t>
      </w:r>
      <w:r w:rsidR="000803F4" w:rsidRPr="000803F4">
        <w:rPr>
          <w:rFonts w:ascii="Times New Roman" w:hAnsi="Times New Roman" w:cs="Times New Roman"/>
          <w:b/>
          <w:bCs/>
          <w:sz w:val="24"/>
          <w:szCs w:val="24"/>
        </w:rPr>
        <w:t xml:space="preserve">Dal gruppo vincitore saranno selezionati alcuni brillanti studenti </w:t>
      </w:r>
      <w:r w:rsidR="000803F4">
        <w:rPr>
          <w:rFonts w:ascii="Times New Roman" w:hAnsi="Times New Roman" w:cs="Times New Roman"/>
          <w:b/>
          <w:bCs/>
          <w:sz w:val="24"/>
          <w:szCs w:val="24"/>
        </w:rPr>
        <w:t xml:space="preserve">che faranno il loro ingresso in AgriEuro. </w:t>
      </w:r>
    </w:p>
    <w:p w14:paraId="74AA76E8" w14:textId="77777777" w:rsidR="0054797E" w:rsidRPr="00CB0D40" w:rsidRDefault="0054797E">
      <w:pPr>
        <w:rPr>
          <w:rFonts w:ascii="Times New Roman" w:hAnsi="Times New Roman" w:cs="Times New Roman"/>
          <w:sz w:val="24"/>
          <w:szCs w:val="24"/>
        </w:rPr>
      </w:pPr>
    </w:p>
    <w:p w14:paraId="4172B5D6" w14:textId="77777777" w:rsidR="00CB0D40" w:rsidRDefault="00CB0D40" w:rsidP="00990938">
      <w:pPr>
        <w:rPr>
          <w:rFonts w:ascii="Times New Roman" w:hAnsi="Times New Roman" w:cs="Times New Roman"/>
          <w:sz w:val="24"/>
          <w:szCs w:val="24"/>
        </w:rPr>
      </w:pPr>
    </w:p>
    <w:p w14:paraId="36BAAD2B" w14:textId="77777777" w:rsidR="00CB0D40" w:rsidRDefault="00CB0D40" w:rsidP="00CB0D40">
      <w:pPr>
        <w:rPr>
          <w:rFonts w:ascii="Times New Roman" w:hAnsi="Times New Roman" w:cs="Times New Roman"/>
          <w:sz w:val="24"/>
          <w:szCs w:val="24"/>
        </w:rPr>
      </w:pPr>
    </w:p>
    <w:p w14:paraId="5CB175F5" w14:textId="77777777" w:rsidR="006C7C54" w:rsidRDefault="006C7C54" w:rsidP="00CB0D40">
      <w:pPr>
        <w:rPr>
          <w:rFonts w:ascii="Times New Roman" w:hAnsi="Times New Roman" w:cs="Times New Roman"/>
          <w:b/>
          <w:bCs/>
          <w:sz w:val="24"/>
          <w:szCs w:val="24"/>
        </w:rPr>
      </w:pPr>
    </w:p>
    <w:p w14:paraId="637210A4" w14:textId="17135BB2" w:rsidR="00CB0D40" w:rsidRPr="00CB0D40" w:rsidRDefault="00990938" w:rsidP="00CB0D40">
      <w:pPr>
        <w:rPr>
          <w:rFonts w:ascii="Times New Roman" w:hAnsi="Times New Roman" w:cs="Times New Roman"/>
          <w:b/>
          <w:bCs/>
          <w:sz w:val="24"/>
          <w:szCs w:val="24"/>
        </w:rPr>
      </w:pPr>
      <w:r w:rsidRPr="00CB0D40">
        <w:rPr>
          <w:rFonts w:ascii="Times New Roman" w:hAnsi="Times New Roman" w:cs="Times New Roman"/>
          <w:b/>
          <w:bCs/>
          <w:sz w:val="24"/>
          <w:szCs w:val="24"/>
        </w:rPr>
        <w:t>Articoli precedenti sul progetto:</w:t>
      </w:r>
    </w:p>
    <w:p w14:paraId="6831376B" w14:textId="2E0C9682" w:rsidR="00990938" w:rsidRPr="00CB0D40" w:rsidRDefault="00CB0D40" w:rsidP="00990938">
      <w:pPr>
        <w:numPr>
          <w:ilvl w:val="0"/>
          <w:numId w:val="1"/>
        </w:numPr>
        <w:rPr>
          <w:rStyle w:val="Collegamentoipertestuale"/>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"https://www.agrieuro.info/gli-studenti-delluniversita-di-perugia-presentano-i-loro-progetti-per-il-potenziamento-della-brand-awareness-di-agrieuro/"</w:instrText>
      </w:r>
      <w:r>
        <w:rPr>
          <w:rFonts w:ascii="Times New Roman" w:hAnsi="Times New Roman" w:cs="Times New Roman"/>
          <w:sz w:val="24"/>
          <w:szCs w:val="24"/>
        </w:rPr>
      </w:r>
      <w:r>
        <w:rPr>
          <w:rFonts w:ascii="Times New Roman" w:hAnsi="Times New Roman" w:cs="Times New Roman"/>
          <w:sz w:val="24"/>
          <w:szCs w:val="24"/>
        </w:rPr>
        <w:fldChar w:fldCharType="separate"/>
      </w:r>
      <w:r w:rsidR="00990938" w:rsidRPr="00CB0D40">
        <w:rPr>
          <w:rStyle w:val="Collegamentoipertestuale"/>
          <w:rFonts w:ascii="Times New Roman" w:hAnsi="Times New Roman" w:cs="Times New Roman"/>
          <w:sz w:val="24"/>
          <w:szCs w:val="24"/>
        </w:rPr>
        <w:t xml:space="preserve">Gli studenti dell’Università di Perugia presentano i loro progetti per il potenziamento della brand </w:t>
      </w:r>
      <w:proofErr w:type="spellStart"/>
      <w:r w:rsidR="00990938" w:rsidRPr="00CB0D40">
        <w:rPr>
          <w:rStyle w:val="Collegamentoipertestuale"/>
          <w:rFonts w:ascii="Times New Roman" w:hAnsi="Times New Roman" w:cs="Times New Roman"/>
          <w:sz w:val="24"/>
          <w:szCs w:val="24"/>
        </w:rPr>
        <w:t>awareness</w:t>
      </w:r>
      <w:proofErr w:type="spellEnd"/>
      <w:r w:rsidR="00990938" w:rsidRPr="00CB0D40">
        <w:rPr>
          <w:rStyle w:val="Collegamentoipertestuale"/>
          <w:rFonts w:ascii="Times New Roman" w:hAnsi="Times New Roman" w:cs="Times New Roman"/>
          <w:sz w:val="24"/>
          <w:szCs w:val="24"/>
        </w:rPr>
        <w:t xml:space="preserve"> di </w:t>
      </w:r>
      <w:proofErr w:type="spellStart"/>
      <w:r w:rsidR="00990938" w:rsidRPr="00CB0D40">
        <w:rPr>
          <w:rStyle w:val="Collegamentoipertestuale"/>
          <w:rFonts w:ascii="Times New Roman" w:hAnsi="Times New Roman" w:cs="Times New Roman"/>
          <w:sz w:val="24"/>
          <w:szCs w:val="24"/>
        </w:rPr>
        <w:t>AgriEuro</w:t>
      </w:r>
      <w:proofErr w:type="spellEnd"/>
    </w:p>
    <w:p w14:paraId="4327F157" w14:textId="7552FF9D" w:rsidR="00990938" w:rsidRPr="00CB0D40" w:rsidRDefault="00CB0D40" w:rsidP="00990938">
      <w:pPr>
        <w:numPr>
          <w:ilvl w:val="0"/>
          <w:numId w:val="1"/>
        </w:numPr>
        <w:rPr>
          <w:rStyle w:val="Collegamentoipertestuale"/>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HYPERLINK "https://www.agrieuro.info/agrieuro-apre-le-porte-alluniversita-degli-studi-di-perugia/"</w:instrText>
      </w:r>
      <w:r>
        <w:rPr>
          <w:rFonts w:ascii="Times New Roman" w:hAnsi="Times New Roman" w:cs="Times New Roman"/>
          <w:sz w:val="24"/>
          <w:szCs w:val="24"/>
        </w:rPr>
      </w:r>
      <w:r>
        <w:rPr>
          <w:rFonts w:ascii="Times New Roman" w:hAnsi="Times New Roman" w:cs="Times New Roman"/>
          <w:sz w:val="24"/>
          <w:szCs w:val="24"/>
        </w:rPr>
        <w:fldChar w:fldCharType="separate"/>
      </w:r>
      <w:proofErr w:type="spellStart"/>
      <w:r w:rsidR="00990938" w:rsidRPr="00CB0D40">
        <w:rPr>
          <w:rStyle w:val="Collegamentoipertestuale"/>
          <w:rFonts w:ascii="Times New Roman" w:hAnsi="Times New Roman" w:cs="Times New Roman"/>
          <w:sz w:val="24"/>
          <w:szCs w:val="24"/>
        </w:rPr>
        <w:t>AgriEuro</w:t>
      </w:r>
      <w:proofErr w:type="spellEnd"/>
      <w:r w:rsidR="00990938" w:rsidRPr="00CB0D40">
        <w:rPr>
          <w:rStyle w:val="Collegamentoipertestuale"/>
          <w:rFonts w:ascii="Times New Roman" w:hAnsi="Times New Roman" w:cs="Times New Roman"/>
          <w:sz w:val="24"/>
          <w:szCs w:val="24"/>
        </w:rPr>
        <w:t xml:space="preserve"> apre le porte all’Università degli Studi di Perugia</w:t>
      </w:r>
    </w:p>
    <w:p w14:paraId="6E627EE7" w14:textId="03E6D637" w:rsidR="00990938" w:rsidRPr="00CB0D40" w:rsidRDefault="00CB0D40" w:rsidP="00990938">
      <w:pPr>
        <w:numPr>
          <w:ilvl w:val="0"/>
          <w:numId w:val="1"/>
        </w:numPr>
        <w:rPr>
          <w:rStyle w:val="Collegamentoipertestuale"/>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HYPERLINK "https://www.agrieuro.info/agrieuro-insieme-alluniversita-degli-studi-di-perugia-parte-il-business-case/"</w:instrText>
      </w:r>
      <w:r>
        <w:rPr>
          <w:rFonts w:ascii="Times New Roman" w:hAnsi="Times New Roman" w:cs="Times New Roman"/>
          <w:sz w:val="24"/>
          <w:szCs w:val="24"/>
        </w:rPr>
      </w:r>
      <w:r>
        <w:rPr>
          <w:rFonts w:ascii="Times New Roman" w:hAnsi="Times New Roman" w:cs="Times New Roman"/>
          <w:sz w:val="24"/>
          <w:szCs w:val="24"/>
        </w:rPr>
        <w:fldChar w:fldCharType="separate"/>
      </w:r>
      <w:proofErr w:type="spellStart"/>
      <w:r w:rsidR="00990938" w:rsidRPr="00CB0D40">
        <w:rPr>
          <w:rStyle w:val="Collegamentoipertestuale"/>
          <w:rFonts w:ascii="Times New Roman" w:hAnsi="Times New Roman" w:cs="Times New Roman"/>
          <w:sz w:val="24"/>
          <w:szCs w:val="24"/>
        </w:rPr>
        <w:t>AgriEuro</w:t>
      </w:r>
      <w:proofErr w:type="spellEnd"/>
      <w:r w:rsidR="00990938" w:rsidRPr="00CB0D40">
        <w:rPr>
          <w:rStyle w:val="Collegamentoipertestuale"/>
          <w:rFonts w:ascii="Times New Roman" w:hAnsi="Times New Roman" w:cs="Times New Roman"/>
          <w:sz w:val="24"/>
          <w:szCs w:val="24"/>
        </w:rPr>
        <w:t xml:space="preserve"> insieme all’Università degli Studi di Perugia: parte il Business Case</w:t>
      </w:r>
    </w:p>
    <w:p w14:paraId="53AB5E20" w14:textId="336F5E82" w:rsidR="00990938" w:rsidRPr="00CB0D40" w:rsidRDefault="00CB0D40" w:rsidP="00990938">
      <w:pPr>
        <w:rPr>
          <w:rFonts w:ascii="Times New Roman" w:hAnsi="Times New Roman" w:cs="Times New Roman"/>
          <w:sz w:val="24"/>
          <w:szCs w:val="24"/>
        </w:rPr>
      </w:pPr>
      <w:r>
        <w:rPr>
          <w:rFonts w:ascii="Times New Roman" w:hAnsi="Times New Roman" w:cs="Times New Roman"/>
          <w:sz w:val="24"/>
          <w:szCs w:val="24"/>
        </w:rPr>
        <w:fldChar w:fldCharType="end"/>
      </w:r>
    </w:p>
    <w:p w14:paraId="19C0F8C8" w14:textId="77777777" w:rsidR="00CB0D40" w:rsidRDefault="00CB0D40" w:rsidP="00CB0D40">
      <w:pPr>
        <w:jc w:val="center"/>
        <w:rPr>
          <w:rFonts w:ascii="Times New Roman" w:hAnsi="Times New Roman" w:cs="Times New Roman"/>
          <w:b/>
          <w:bCs/>
          <w:sz w:val="24"/>
          <w:szCs w:val="24"/>
        </w:rPr>
      </w:pPr>
    </w:p>
    <w:p w14:paraId="6063F187" w14:textId="44A56FDB" w:rsidR="00CB0D40" w:rsidRPr="00F231DB" w:rsidRDefault="00CB0D40" w:rsidP="00CB0D40">
      <w:pPr>
        <w:jc w:val="center"/>
        <w:rPr>
          <w:rFonts w:ascii="Times New Roman" w:hAnsi="Times New Roman" w:cs="Times New Roman"/>
          <w:b/>
          <w:bCs/>
          <w:sz w:val="24"/>
          <w:szCs w:val="24"/>
        </w:rPr>
      </w:pPr>
      <w:r w:rsidRPr="00F231DB">
        <w:rPr>
          <w:rFonts w:ascii="Times New Roman" w:hAnsi="Times New Roman" w:cs="Times New Roman"/>
          <w:b/>
          <w:bCs/>
          <w:sz w:val="24"/>
          <w:szCs w:val="24"/>
        </w:rPr>
        <w:t>Per maggiori informazioni</w:t>
      </w:r>
      <w:r w:rsidRPr="00F231DB">
        <w:rPr>
          <w:rFonts w:ascii="Times New Roman" w:hAnsi="Times New Roman" w:cs="Times New Roman"/>
          <w:sz w:val="24"/>
          <w:szCs w:val="24"/>
        </w:rPr>
        <w:br/>
        <w:t xml:space="preserve">Sito corporate: </w:t>
      </w:r>
      <w:hyperlink r:id="rId7" w:history="1">
        <w:r w:rsidRPr="00F231DB">
          <w:rPr>
            <w:rFonts w:ascii="Times New Roman" w:hAnsi="Times New Roman" w:cs="Times New Roman"/>
            <w:sz w:val="24"/>
            <w:szCs w:val="24"/>
          </w:rPr>
          <w:t>www.agrieuro.info</w:t>
        </w:r>
      </w:hyperlink>
      <w:r>
        <w:rPr>
          <w:rFonts w:ascii="Times New Roman" w:hAnsi="Times New Roman" w:cs="Times New Roman"/>
          <w:sz w:val="24"/>
          <w:szCs w:val="24"/>
        </w:rPr>
        <w:br/>
      </w:r>
      <w:r w:rsidRPr="00F231DB">
        <w:rPr>
          <w:rFonts w:ascii="Times New Roman" w:hAnsi="Times New Roman" w:cs="Times New Roman"/>
          <w:sz w:val="24"/>
          <w:szCs w:val="24"/>
        </w:rPr>
        <w:t xml:space="preserve">Sito e-commerce: </w:t>
      </w:r>
      <w:hyperlink r:id="rId8" w:history="1">
        <w:r w:rsidRPr="00F231DB">
          <w:rPr>
            <w:rFonts w:ascii="Times New Roman" w:hAnsi="Times New Roman" w:cs="Times New Roman"/>
            <w:sz w:val="24"/>
            <w:szCs w:val="24"/>
          </w:rPr>
          <w:t>www.agrieuro.com</w:t>
        </w:r>
      </w:hyperlink>
    </w:p>
    <w:p w14:paraId="7535A567" w14:textId="77777777" w:rsidR="00CB0D40" w:rsidRDefault="00CB0D40" w:rsidP="00CB0D40">
      <w:pPr>
        <w:jc w:val="center"/>
        <w:rPr>
          <w:rFonts w:ascii="Times New Roman" w:hAnsi="Times New Roman" w:cs="Times New Roman"/>
          <w:sz w:val="24"/>
          <w:szCs w:val="24"/>
        </w:rPr>
      </w:pPr>
    </w:p>
    <w:p w14:paraId="261746B2" w14:textId="02E4F883" w:rsidR="00CB0D40" w:rsidRPr="00F231DB" w:rsidRDefault="00CB0D40" w:rsidP="00CB0D40">
      <w:pPr>
        <w:jc w:val="center"/>
        <w:rPr>
          <w:rFonts w:ascii="Times New Roman" w:hAnsi="Times New Roman" w:cs="Times New Roman"/>
          <w:b/>
          <w:bCs/>
          <w:sz w:val="24"/>
          <w:szCs w:val="24"/>
        </w:rPr>
      </w:pPr>
      <w:r w:rsidRPr="00F231DB">
        <w:rPr>
          <w:rFonts w:ascii="Times New Roman" w:hAnsi="Times New Roman" w:cs="Times New Roman"/>
          <w:b/>
          <w:bCs/>
          <w:sz w:val="24"/>
          <w:szCs w:val="24"/>
        </w:rPr>
        <w:t xml:space="preserve">Ufficio Stampa </w:t>
      </w:r>
      <w:proofErr w:type="spellStart"/>
      <w:r w:rsidRPr="00F231DB">
        <w:rPr>
          <w:rFonts w:ascii="Times New Roman" w:hAnsi="Times New Roman" w:cs="Times New Roman"/>
          <w:b/>
          <w:bCs/>
          <w:sz w:val="24"/>
          <w:szCs w:val="24"/>
        </w:rPr>
        <w:t>AgriEuro</w:t>
      </w:r>
      <w:proofErr w:type="spellEnd"/>
      <w:r>
        <w:rPr>
          <w:rFonts w:ascii="Times New Roman" w:hAnsi="Times New Roman" w:cs="Times New Roman"/>
          <w:b/>
          <w:bCs/>
          <w:sz w:val="24"/>
          <w:szCs w:val="24"/>
        </w:rPr>
        <w:br/>
      </w:r>
      <w:r w:rsidRPr="00F231DB">
        <w:rPr>
          <w:rFonts w:ascii="Times New Roman" w:hAnsi="Times New Roman" w:cs="Times New Roman"/>
          <w:sz w:val="24"/>
          <w:szCs w:val="24"/>
        </w:rPr>
        <w:t>Margot Masci</w:t>
      </w:r>
      <w:r>
        <w:rPr>
          <w:rFonts w:ascii="Times New Roman" w:hAnsi="Times New Roman" w:cs="Times New Roman"/>
          <w:sz w:val="24"/>
          <w:szCs w:val="24"/>
        </w:rPr>
        <w:br/>
        <w:t>margot.masci@agrieuro.com</w:t>
      </w:r>
    </w:p>
    <w:p w14:paraId="344C2D4C" w14:textId="77777777" w:rsidR="00990938" w:rsidRPr="00CB0D40" w:rsidRDefault="00990938">
      <w:pPr>
        <w:rPr>
          <w:rFonts w:ascii="Times New Roman" w:hAnsi="Times New Roman" w:cs="Times New Roman"/>
          <w:sz w:val="24"/>
          <w:szCs w:val="24"/>
        </w:rPr>
      </w:pPr>
    </w:p>
    <w:sectPr w:rsidR="00990938" w:rsidRPr="00CB0D4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2C4D" w14:textId="77777777" w:rsidR="00CD252E" w:rsidRDefault="00CD252E" w:rsidP="00CB0D40">
      <w:pPr>
        <w:spacing w:after="0" w:line="240" w:lineRule="auto"/>
      </w:pPr>
      <w:r>
        <w:separator/>
      </w:r>
    </w:p>
  </w:endnote>
  <w:endnote w:type="continuationSeparator" w:id="0">
    <w:p w14:paraId="0FFEE295" w14:textId="77777777" w:rsidR="00CD252E" w:rsidRDefault="00CD252E" w:rsidP="00CB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C8A8" w14:textId="77777777" w:rsidR="00CD252E" w:rsidRDefault="00CD252E" w:rsidP="00CB0D40">
      <w:pPr>
        <w:spacing w:after="0" w:line="240" w:lineRule="auto"/>
      </w:pPr>
      <w:r>
        <w:separator/>
      </w:r>
    </w:p>
  </w:footnote>
  <w:footnote w:type="continuationSeparator" w:id="0">
    <w:p w14:paraId="7F60123C" w14:textId="77777777" w:rsidR="00CD252E" w:rsidRDefault="00CD252E" w:rsidP="00CB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993" w14:textId="77777777" w:rsidR="00CB0D40" w:rsidRDefault="00CB0D40" w:rsidP="00CB0D40">
    <w:pPr>
      <w:pStyle w:val="Intestazione"/>
    </w:pPr>
    <w:r>
      <w:rPr>
        <w:noProof/>
      </w:rPr>
      <w:drawing>
        <wp:inline distT="0" distB="0" distL="0" distR="0" wp14:anchorId="033F3519" wp14:editId="2AE4C145">
          <wp:extent cx="2160000" cy="278363"/>
          <wp:effectExtent l="0" t="0" r="0" b="7620"/>
          <wp:docPr id="1" name="Immagine 1" descr="Immagine che contiene testo, orologi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orologi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0000" cy="278363"/>
                  </a:xfrm>
                  <a:prstGeom prst="rect">
                    <a:avLst/>
                  </a:prstGeom>
                </pic:spPr>
              </pic:pic>
            </a:graphicData>
          </a:graphic>
        </wp:inline>
      </w:drawing>
    </w:r>
  </w:p>
  <w:p w14:paraId="54D74FCD" w14:textId="3CE97279" w:rsidR="00CB0D40" w:rsidRPr="00F231DB" w:rsidRDefault="00CB0D40" w:rsidP="00CB0D40">
    <w:pPr>
      <w:pStyle w:val="Intestazione"/>
      <w:rPr>
        <w:rFonts w:ascii="Aptos" w:hAnsi="Aptos"/>
        <w:sz w:val="18"/>
        <w:szCs w:val="18"/>
      </w:rPr>
    </w:pPr>
    <w:proofErr w:type="spellStart"/>
    <w:r>
      <w:rPr>
        <w:rFonts w:ascii="Aptos" w:hAnsi="Aptos"/>
        <w:sz w:val="18"/>
        <w:szCs w:val="18"/>
      </w:rPr>
      <w:t>Loc</w:t>
    </w:r>
    <w:proofErr w:type="spellEnd"/>
    <w:r>
      <w:rPr>
        <w:rFonts w:ascii="Aptos" w:hAnsi="Aptos"/>
        <w:sz w:val="18"/>
        <w:szCs w:val="18"/>
      </w:rPr>
      <w:t>. Petrognano, 50/D</w:t>
    </w:r>
  </w:p>
  <w:p w14:paraId="631D5C8A" w14:textId="77777777" w:rsidR="00CB0D40" w:rsidRPr="00F231DB" w:rsidRDefault="00CB0D40" w:rsidP="00CB0D40">
    <w:pPr>
      <w:pStyle w:val="Intestazione"/>
      <w:rPr>
        <w:rFonts w:ascii="Aptos" w:hAnsi="Aptos"/>
        <w:sz w:val="18"/>
        <w:szCs w:val="18"/>
      </w:rPr>
    </w:pPr>
    <w:r w:rsidRPr="00F231DB">
      <w:rPr>
        <w:rFonts w:ascii="Aptos" w:hAnsi="Aptos"/>
        <w:sz w:val="18"/>
        <w:szCs w:val="18"/>
      </w:rPr>
      <w:t>06049 – Spoleto (PG)</w:t>
    </w:r>
  </w:p>
  <w:p w14:paraId="7873F7A4" w14:textId="77777777" w:rsidR="00CB0D40" w:rsidRPr="00F231DB" w:rsidRDefault="00CB0D40" w:rsidP="00CB0D40">
    <w:pPr>
      <w:pStyle w:val="Intestazione"/>
      <w:rPr>
        <w:rFonts w:ascii="Aptos" w:hAnsi="Aptos"/>
        <w:sz w:val="18"/>
        <w:szCs w:val="18"/>
      </w:rPr>
    </w:pPr>
    <w:r w:rsidRPr="00F231DB">
      <w:rPr>
        <w:rFonts w:ascii="Aptos" w:hAnsi="Aptos"/>
        <w:sz w:val="18"/>
        <w:szCs w:val="18"/>
      </w:rPr>
      <w:t>P. IVA IT01629170547</w:t>
    </w:r>
  </w:p>
  <w:p w14:paraId="13F042CC" w14:textId="77777777" w:rsidR="00CB0D40" w:rsidRPr="00F231DB" w:rsidRDefault="00CB0D40" w:rsidP="00CB0D40">
    <w:pPr>
      <w:pStyle w:val="Intestazione"/>
      <w:rPr>
        <w:rFonts w:ascii="Aptos" w:hAnsi="Aptos"/>
        <w:sz w:val="18"/>
        <w:szCs w:val="18"/>
      </w:rPr>
    </w:pPr>
    <w:r w:rsidRPr="00F231DB">
      <w:rPr>
        <w:rFonts w:ascii="Aptos" w:hAnsi="Aptos"/>
        <w:sz w:val="18"/>
        <w:szCs w:val="18"/>
      </w:rPr>
      <w:t>Registro imprese di Perugia – R.E.A. di Perugia nr. 150802</w:t>
    </w:r>
  </w:p>
  <w:p w14:paraId="7E3E1B36" w14:textId="77777777" w:rsidR="00CB0D40" w:rsidRDefault="00CB0D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10741"/>
    <w:multiLevelType w:val="multilevel"/>
    <w:tmpl w:val="DB66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12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38"/>
    <w:rsid w:val="000803F4"/>
    <w:rsid w:val="000A48A3"/>
    <w:rsid w:val="0019099B"/>
    <w:rsid w:val="0054797E"/>
    <w:rsid w:val="00680E40"/>
    <w:rsid w:val="006C7C54"/>
    <w:rsid w:val="0091633C"/>
    <w:rsid w:val="00990938"/>
    <w:rsid w:val="00B040D4"/>
    <w:rsid w:val="00BC4FEB"/>
    <w:rsid w:val="00CB0D40"/>
    <w:rsid w:val="00CD252E"/>
    <w:rsid w:val="00CE4645"/>
    <w:rsid w:val="00EF3F97"/>
    <w:rsid w:val="00F62506"/>
    <w:rsid w:val="00FA2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8E72"/>
  <w15:chartTrackingRefBased/>
  <w15:docId w15:val="{D838006F-6947-43D9-A7CE-6DA9A10C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0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0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093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093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093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093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093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093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093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093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093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093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093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093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09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09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09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093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0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093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093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093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093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0938"/>
    <w:rPr>
      <w:i/>
      <w:iCs/>
      <w:color w:val="404040" w:themeColor="text1" w:themeTint="BF"/>
    </w:rPr>
  </w:style>
  <w:style w:type="paragraph" w:styleId="Paragrafoelenco">
    <w:name w:val="List Paragraph"/>
    <w:basedOn w:val="Normale"/>
    <w:uiPriority w:val="34"/>
    <w:qFormat/>
    <w:rsid w:val="00990938"/>
    <w:pPr>
      <w:ind w:left="720"/>
      <w:contextualSpacing/>
    </w:pPr>
  </w:style>
  <w:style w:type="character" w:styleId="Enfasiintensa">
    <w:name w:val="Intense Emphasis"/>
    <w:basedOn w:val="Carpredefinitoparagrafo"/>
    <w:uiPriority w:val="21"/>
    <w:qFormat/>
    <w:rsid w:val="00990938"/>
    <w:rPr>
      <w:i/>
      <w:iCs/>
      <w:color w:val="0F4761" w:themeColor="accent1" w:themeShade="BF"/>
    </w:rPr>
  </w:style>
  <w:style w:type="paragraph" w:styleId="Citazioneintensa">
    <w:name w:val="Intense Quote"/>
    <w:basedOn w:val="Normale"/>
    <w:next w:val="Normale"/>
    <w:link w:val="CitazioneintensaCarattere"/>
    <w:uiPriority w:val="30"/>
    <w:qFormat/>
    <w:rsid w:val="00990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0938"/>
    <w:rPr>
      <w:i/>
      <w:iCs/>
      <w:color w:val="0F4761" w:themeColor="accent1" w:themeShade="BF"/>
    </w:rPr>
  </w:style>
  <w:style w:type="character" w:styleId="Riferimentointenso">
    <w:name w:val="Intense Reference"/>
    <w:basedOn w:val="Carpredefinitoparagrafo"/>
    <w:uiPriority w:val="32"/>
    <w:qFormat/>
    <w:rsid w:val="00990938"/>
    <w:rPr>
      <w:b/>
      <w:bCs/>
      <w:smallCaps/>
      <w:color w:val="0F4761" w:themeColor="accent1" w:themeShade="BF"/>
      <w:spacing w:val="5"/>
    </w:rPr>
  </w:style>
  <w:style w:type="character" w:styleId="Collegamentoipertestuale">
    <w:name w:val="Hyperlink"/>
    <w:basedOn w:val="Carpredefinitoparagrafo"/>
    <w:uiPriority w:val="99"/>
    <w:unhideWhenUsed/>
    <w:rsid w:val="00990938"/>
    <w:rPr>
      <w:color w:val="467886" w:themeColor="hyperlink"/>
      <w:u w:val="single"/>
    </w:rPr>
  </w:style>
  <w:style w:type="paragraph" w:styleId="Intestazione">
    <w:name w:val="header"/>
    <w:basedOn w:val="Normale"/>
    <w:link w:val="IntestazioneCarattere"/>
    <w:uiPriority w:val="99"/>
    <w:unhideWhenUsed/>
    <w:rsid w:val="00CB0D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0D40"/>
  </w:style>
  <w:style w:type="paragraph" w:styleId="Pidipagina">
    <w:name w:val="footer"/>
    <w:basedOn w:val="Normale"/>
    <w:link w:val="PidipaginaCarattere"/>
    <w:uiPriority w:val="99"/>
    <w:unhideWhenUsed/>
    <w:rsid w:val="00CB0D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0D40"/>
  </w:style>
  <w:style w:type="character" w:styleId="Menzionenonrisolta">
    <w:name w:val="Unresolved Mention"/>
    <w:basedOn w:val="Carpredefinitoparagrafo"/>
    <w:uiPriority w:val="99"/>
    <w:semiHidden/>
    <w:unhideWhenUsed/>
    <w:rsid w:val="00CB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6812">
      <w:bodyDiv w:val="1"/>
      <w:marLeft w:val="0"/>
      <w:marRight w:val="0"/>
      <w:marTop w:val="0"/>
      <w:marBottom w:val="0"/>
      <w:divBdr>
        <w:top w:val="none" w:sz="0" w:space="0" w:color="auto"/>
        <w:left w:val="none" w:sz="0" w:space="0" w:color="auto"/>
        <w:bottom w:val="none" w:sz="0" w:space="0" w:color="auto"/>
        <w:right w:val="none" w:sz="0" w:space="0" w:color="auto"/>
      </w:divBdr>
    </w:div>
    <w:div w:id="19987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euro.com" TargetMode="External"/><Relationship Id="rId3" Type="http://schemas.openxmlformats.org/officeDocument/2006/relationships/settings" Target="settings.xml"/><Relationship Id="rId7" Type="http://schemas.openxmlformats.org/officeDocument/2006/relationships/hyperlink" Target="http://www.agrieur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Licenza7</dc:creator>
  <cp:keywords/>
  <dc:description/>
  <cp:lastModifiedBy>Chiara Croci</cp:lastModifiedBy>
  <cp:revision>3</cp:revision>
  <cp:lastPrinted>2025-01-22T14:34:00Z</cp:lastPrinted>
  <dcterms:created xsi:type="dcterms:W3CDTF">2025-01-22T15:09:00Z</dcterms:created>
  <dcterms:modified xsi:type="dcterms:W3CDTF">2025-01-22T15:41:00Z</dcterms:modified>
</cp:coreProperties>
</file>